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1 сентября 2023 г. N 75061</w:t>
      </w:r>
    </w:p>
    <w:p w:rsidR="00081ED5" w:rsidRPr="00081ED5" w:rsidRDefault="00081ED5" w:rsidP="00081ED5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ТРУДА И СОЦИАЛЬНОЙ ЗАЩИТЫ РОССИЙСКОЙ ФЕДЕРАЦИИ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 августа 2023 г. N 623н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ПРОФЕССИОНАЛЬНОГО СТАНДАРТА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"РУКОВОДИТЕЛЬ СТРОИТЕЛЬНОЙ ОРГАНИЗАЦИИ" </w:t>
      </w:r>
    </w:p>
    <w:p w:rsidR="00081ED5" w:rsidRPr="00081ED5" w:rsidRDefault="00081ED5" w:rsidP="00081ED5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81ED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5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20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профессиональный </w:t>
      </w:r>
      <w:hyperlink w:anchor="p31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"Руководитель строительной организации".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</w:t>
      </w:r>
      <w:hyperlink r:id="rId7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от 17 ноября 2020 г. N 803н "Об утверждении профессионального стандарта "Руководитель строительной организации" (зарегистрирован Министерством юстиции Российской Федерации 22 декабря 2020 г., регистрационный N 61727).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настоящий приказ вступает в силу с 1 сентября 2024 г. и действует до 1 сентября 2030 г.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А.О.КОТЯКОВ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труда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81ED5" w:rsidRPr="00081ED5" w:rsidRDefault="00081ED5" w:rsidP="00081ED5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 августа 2023 г. N 623н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31"/>
      <w:bookmarkEnd w:id="0"/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ПРОФЕССИОНАЛЬНЫЙ СТАНДАРТ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РУКОВОДИТЕЛЬ СТРОИТЕЛЬНОЙ ОРГАНИЗАЦИИ </w:t>
      </w:r>
    </w:p>
    <w:p w:rsidR="00081ED5" w:rsidRPr="00081ED5" w:rsidRDefault="00081ED5" w:rsidP="00081ED5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81ED5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 xml:space="preserve">Список изменяющих документов </w:t>
            </w:r>
          </w:p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8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827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322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сведения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7"/>
        <w:gridCol w:w="102"/>
        <w:gridCol w:w="976"/>
      </w:tblGrid>
      <w:tr w:rsidR="00081ED5" w:rsidRPr="00081ED5" w:rsidTr="00081ED5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строительной организацией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16.038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вида профессиональной деятельности) </w:t>
            </w:r>
          </w:p>
        </w:tc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вида профессиональной деятельности: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стратегических и оперативных производственных и предпринимательских задач строительной организации для повышения ее экономической эффективности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занятий: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3549"/>
        <w:gridCol w:w="697"/>
        <w:gridCol w:w="3892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1120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учреждений, организаций и предприятий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1323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подразделений (управляющие) в строительстве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</w:t>
            </w:r>
            <w:hyperlink r:id="rId11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ОКЗ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hyperlink w:anchor="p589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&lt;1&gt;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</w:t>
            </w:r>
            <w:hyperlink r:id="rId12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ОКЗ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к видам экономической деятельности: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091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41.10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строительных проектов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71.12.2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Деятельность заказчика-застройщика, генерального подрядчика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(код </w:t>
            </w:r>
            <w:hyperlink r:id="rId15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ОКВЭД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hyperlink w:anchor="p590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&lt;2&gt;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вида экономической деятельности)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II. Описание трудовых функций, входящих в </w:t>
      </w:r>
      <w:proofErr w:type="gramStart"/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профессиональный</w:t>
      </w:r>
      <w:proofErr w:type="gramEnd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стандарт (функциональная карта вида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81ED5" w:rsidRPr="00081ED5" w:rsidRDefault="00081ED5" w:rsidP="0008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профессиональной деятельности)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630"/>
        <w:gridCol w:w="1298"/>
        <w:gridCol w:w="2830"/>
        <w:gridCol w:w="538"/>
        <w:gridCol w:w="1480"/>
      </w:tblGrid>
      <w:tr w:rsidR="00081ED5" w:rsidRPr="00081ED5" w:rsidTr="00081ED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функции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производственной и финансово-хозяйственной деятельностью строительной организации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производственной и финансово-хозяйственной деятельности строительной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Оперативный контроль производственной и финансово-хозяйственной деятельности строительной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Стратегическое и оперативное управление строительной организацией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Стратегическое управление деятельностью строительной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управление деятельностью строительной </w:t>
            </w: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B/02.7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6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Характеристика обобщенных трудовых функций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 Обобщенная трудовая функция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655"/>
        <w:gridCol w:w="334"/>
        <w:gridCol w:w="153"/>
        <w:gridCol w:w="1628"/>
        <w:gridCol w:w="110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Руководство производственной и финансово-хозяйственной деятельностью строительной организации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7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803"/>
        <w:gridCol w:w="146"/>
        <w:gridCol w:w="1653"/>
        <w:gridCol w:w="1007"/>
        <w:gridCol w:w="2938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139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директора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генерального директора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управляющего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руководителя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директора по капитальному строительству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директора по финансово-хозяйственной деятельности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6889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соответствующего профиля </w:t>
            </w:r>
          </w:p>
        </w:tc>
      </w:tr>
      <w:tr w:rsidR="00081ED5" w:rsidRPr="00081ED5" w:rsidTr="00081ED5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Ind w:w="60" w:type="dxa"/>
              <w:tblBorders>
                <w:left w:val="single" w:sz="24" w:space="0" w:color="CED3F1"/>
              </w:tblBorders>
              <w:shd w:val="clear" w:color="auto" w:fill="F4F3F8"/>
              <w:tblCellMar>
                <w:left w:w="0" w:type="dxa"/>
                <w:right w:w="21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081ED5" w:rsidRPr="00081ED5">
              <w:trPr>
                <w:tblCellSpacing w:w="15" w:type="dxa"/>
              </w:trPr>
              <w:tc>
                <w:tcPr>
                  <w:tcW w:w="0" w:type="auto"/>
                  <w:shd w:val="clear" w:color="auto" w:fill="F4F3F8"/>
                  <w:vAlign w:val="center"/>
                  <w:hideMark/>
                </w:tcPr>
                <w:p w:rsidR="00081ED5" w:rsidRPr="00081ED5" w:rsidRDefault="00081ED5" w:rsidP="00081ED5">
                  <w:pPr>
                    <w:spacing w:after="0" w:line="288" w:lineRule="atLeast"/>
                    <w:jc w:val="both"/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</w:pPr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(в ред. </w:t>
                  </w:r>
                  <w:hyperlink r:id="rId18" w:history="1">
                    <w:r w:rsidRPr="00081ED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Приказа</w:t>
                    </w:r>
                  </w:hyperlink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 Минтруда России от 01.04.2025 N 167н) </w:t>
                  </w:r>
                </w:p>
              </w:tc>
            </w:tr>
          </w:tbl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трех лет стажа работы по специальности </w:t>
            </w:r>
          </w:p>
        </w:tc>
      </w:tr>
      <w:tr w:rsidR="00081ED5" w:rsidRPr="00081ED5" w:rsidTr="00081ED5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Ind w:w="60" w:type="dxa"/>
              <w:tblBorders>
                <w:left w:val="single" w:sz="24" w:space="0" w:color="CED3F1"/>
              </w:tblBorders>
              <w:shd w:val="clear" w:color="auto" w:fill="F4F3F8"/>
              <w:tblCellMar>
                <w:left w:w="0" w:type="dxa"/>
                <w:right w:w="21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081ED5" w:rsidRPr="00081ED5">
              <w:trPr>
                <w:tblCellSpacing w:w="15" w:type="dxa"/>
              </w:trPr>
              <w:tc>
                <w:tcPr>
                  <w:tcW w:w="0" w:type="auto"/>
                  <w:shd w:val="clear" w:color="auto" w:fill="F4F3F8"/>
                  <w:vAlign w:val="center"/>
                  <w:hideMark/>
                </w:tcPr>
                <w:p w:rsidR="00081ED5" w:rsidRPr="00081ED5" w:rsidRDefault="00081ED5" w:rsidP="00081ED5">
                  <w:pPr>
                    <w:spacing w:after="0" w:line="288" w:lineRule="atLeast"/>
                    <w:jc w:val="both"/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</w:pPr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(в ред. </w:t>
                  </w:r>
                  <w:hyperlink r:id="rId19" w:history="1">
                    <w:r w:rsidRPr="00081ED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Приказа</w:t>
                    </w:r>
                  </w:hyperlink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 Минтруда России от 01.04.2025 N 167н) </w:t>
                  </w:r>
                </w:p>
              </w:tc>
            </w:tr>
          </w:tbl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в области строительства, осуществляемое не реже одного раза в пять лет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Дополнительные характеристики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20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823"/>
        <w:gridCol w:w="6470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ОКЗ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1323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подразделений (управляющие) в строительстве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3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ЕКС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hyperlink w:anchor="p591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&lt;3&gt;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директора по капитальному строительству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Финансовый директор (заместитель директора по финансам)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директора по коммерческим вопросам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ОКПДТР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hyperlink w:anchor="p592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&lt;4&gt;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5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24681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Начальник отдела (в строительстве)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6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ОКСО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hyperlink w:anchor="p593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&lt;5&gt;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7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2.08.03.01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8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5.38.03.01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9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5.38.03.02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Менеджмент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0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2.08.04.01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1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5.38.04.01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2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5.38.04.02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Менеджмент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3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2.08.05.01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 уникальных зданий и сооружений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2.08.05.02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Строительство, эксплуатация, восстановление и техническое прикрытие автомобильных дорог, мостов и тоннелей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3.1.1. Трудовая функция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932"/>
        <w:gridCol w:w="334"/>
        <w:gridCol w:w="538"/>
        <w:gridCol w:w="1966"/>
        <w:gridCol w:w="110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организация производственной и финансово-хозяйственной деятельности строительной организации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A/01.6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5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3"/>
        <w:gridCol w:w="146"/>
        <w:gridCol w:w="1745"/>
        <w:gridCol w:w="1037"/>
        <w:gridCol w:w="3177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7593"/>
      </w:tblGrid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организационно-функциональной структуры производственных и финансово-хозяйственных подразделений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полномочий и обязанностей между руководителями производственных и финансово-хозяйственных подразделений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Распределение производственных заданий производственным и финансово-хозяйственным подразделениям, субподрядным строительным и специализированным организациям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Перспективное и оперативное финансово-экономическое планирование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Перспективное и оперативное планирование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Планирование, контроль разработки и выполнения локальных распорядительных документов, регулирующих производственную и финансово-хозяйственную деятельность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Координация деятельности производственных и финансово-хозяйственных подразделений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коммерческих предложений строительной организации для строительного рынка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контроль выполнения работ по повышению эффективности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тенденции развития рынка заимствования финансовых ресурсов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методы и средства организации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финансово-хозяйственное состояние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перспективные и текущие финансовые планы, прогнозные балансы и бюджеты, планы ресурсного обеспечения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организационно-технологические решения производственной </w:t>
            </w: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деятельности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потребности строительного производства в материально-технических ресурсах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квалификационную потребность строительного производства в зависимости от особенностей и объема контрактов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виды, сложность, трудоемкость и ресурсоемкость производственных процессов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оптимальные организационно-технологические решения производственной деятельности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состав коммерческих предложений строительной организации на рынке строительных услуг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функциональную и организационную структуру производственных и финансово-хозяйственных подразделений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функциональные задачи руководителей производственных и финансово-хозяйственных подразделений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объемы и содержание производственных заданий производственному и финансово-хозяйственному подразделениям строительной организации, субподрядным строительным и специализированным организациям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приоритеты развития производственной и финансово-хозяйственной деятельности строительной организации и ставить перспективные задачи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локальные нормативно-технические документы строительной организации, регулирующие производственную и финансово-хозяйственную деятельность строительной организации, и определять необходимость в их актуализации или разработке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соблюдение требований локальных распорядительных документов строительной организации по вопросам регулирования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показатели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содержание мероприятий по повышению эффективности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структуру и содержание оперативных задач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требования к порядку ведения учетной и отчетной финансово-хозяйственной документации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приемы производственной коммуникации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специализированное программное обеспечение для планирования производственной и финансово-хозяйственной деятельности и проведения технико-экономических расчетов в строительстве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актов, регламентирующих техническое регулирование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регулирующих производственную и финансово-хозяйственную деятельность в области строительства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Строительные системы и технологии строительства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Тенденции технологического и технического развития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финансовых, имущественных и материально-технических ресурсов строительного производства, методы их учета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правила планирования трудовых ресурсов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Квалификационная структура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Принципы, методы и средства организации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Типы организационно-административной структуры производственной и финансово-хозяйственной деятельности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Профессионально-квалификационная структура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управления проектами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оперативного и перспективного планирования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оформлению, порядок согласования и утверждения локальных распорядительных, технических нормативных документов, регулирующих производственную и финансово-хозяйственную деятельность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 показателей производственной деятельности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проведения технико-экономических расчетов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Виды, принципы подготовки и правила оформления коммерческих предложений строительной организации на рынке строительных услуг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информационного моделирования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системы управления качеством и особенности ее внедрения в строительное производство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специализированного программного обеспечения для планирования производственной и финансово-хозяйственной деятельности и проведения технико-экономических расчетов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приемы производственной коммуникации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и стандарты системы контроля (менеджмента) качества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3.1.2. Трудовая функция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893"/>
        <w:gridCol w:w="334"/>
        <w:gridCol w:w="538"/>
        <w:gridCol w:w="2005"/>
        <w:gridCol w:w="110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Оперативный контроль производственной и финансово-хозяйственной деятельности строительной организации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A/02.6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36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3"/>
        <w:gridCol w:w="146"/>
        <w:gridCol w:w="1745"/>
        <w:gridCol w:w="1037"/>
        <w:gridCol w:w="3177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7583"/>
      </w:tblGrid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производственных заданий производственным и финансово-хозяйственным подразделениями, субподрядными строительными и специализированными организациями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материально-технического и кадрового обеспечения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планов строительного производства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прогнозных балансов и бюджетов денежных средств, материальных балансов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ведения бухгалтерского учета и составления бухгалтерской, финансовой и статистической отчетности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выполнения обязательств перед федеральным, региональным и местным бюджетами, государственными внебюджетными фондами, поставщиками, заказчиками и кредиторами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наличия необходимой организационно-технологической, исполнительной и учетной документации по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подготовки документации для сдачи заказчику объекта строительства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показатели выполнения текущих производственных планов и планов финансово-хозяйственной деятельности строительной организации, определять перечень компенсирующих мероприятий в случае их невыполнения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комплектность организационно-технологической, исполнительной и учетной документации по производственной деятельности строительной организации в соответствии с установленными требованиями регламентов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ведение планово-экономической, бухгалтерской, хозяйственной документации строительной организации в соответствии с установленными в строительной организации регламентами и требованиями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ведение отчетной и статистической документации строительной организации в соответствии с установленными в строительной организации регламентами и требованиями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Принимать решения, корректирующие процессы производственной и финансово-хозяйственной деятельности строительной организации, в случае необходимости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средства и формы контроля реализации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комплектность и качество подготовки документации для сдачи объекта капитального строительства в эксплуатацию и/или приемки строительно-монтажных работ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Формировать предложения о привлечении кредитных ресурсов, об оперировании временно свободными денежными средствами, о перераспределении финансовых ресурсов и активов в пределах плановых лимитов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финансовую часть документации строительной организации для участия в торгах по размещению заказов на выполнение строительно-монтажных работ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финансовую часть коммерческих предложений строительной организации, договоров подряда и поставки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решения материально-технического и кадрового обеспечения строительного производства в зависимости от оперативных задач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решения по достижению плановых показателей строительного производства в строительной организации в случае их невыполнения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приемы производственной коммуникации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методы мотивации сотрудников производственного и финансово-хозяйственного подразделений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специализированное программное обеспечение для контроля хода выполнения строительного производства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актов, регламентирующих вопросы трудовых отношений, охраны труда, пожарной безопасности, охраны окружающей среды и </w:t>
            </w: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рационального использования природных ресурсов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производственную и финансово-хозяйственную деятельность в области строительства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ведение учетной, отчетной статистической финансово-хозяйственной документации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ценообразование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участие в торгах по закупке услуг и работ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заключение договоров подряда на выполнение строительных работ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Строительные системы и технологии строительства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управления проектами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контроля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 показателей производственной деятельности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финансовых, имущественных и материально-технических ресурсов строительного производства, методы их учета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трудовых ресурсов, профессионально-квалификационная структура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Основы информационного моделирования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Средства, методы и способы руководства работниками и трудовыми коллективами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Меры поощрения и виды дисциплинарных взысканий, налагаемых на работников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специализированного программного обеспечения для планирования и контроля хода выполнения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оформлению, порядок согласования и утверждения документов планирования, учета и отчетности по вопросам финансово-хозяйственной деятельности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проведения финансово-экономических расчетов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оценки коммерческих рисков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составления бизнес-планов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проектного финансирования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 показателей финансово-хозяйственной деятельности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Критерии оценки эффективности использования финансовых, имущественных и материально-технических ресурсов строительного производства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приемы производственной коммуникации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и стандарты системы контроля (менеджмента) качества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Обобщенная трудовая функция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5433"/>
        <w:gridCol w:w="334"/>
        <w:gridCol w:w="142"/>
        <w:gridCol w:w="1861"/>
        <w:gridCol w:w="110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Стратегическое и оперативное управление строительной организацией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 xml:space="preserve">(в ред. </w:t>
            </w:r>
            <w:hyperlink r:id="rId37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803"/>
        <w:gridCol w:w="146"/>
        <w:gridCol w:w="1653"/>
        <w:gridCol w:w="1007"/>
        <w:gridCol w:w="2938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4507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Генеральный директор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Управляющий строительной организации </w:t>
            </w:r>
          </w:p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строительной организации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6889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Высшее образование соответствующего профиля </w:t>
            </w:r>
            <w:hyperlink w:anchor="p59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&lt;6&gt;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81ED5" w:rsidRPr="00081ED5" w:rsidTr="00081ED5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Ind w:w="60" w:type="dxa"/>
              <w:tblBorders>
                <w:left w:val="single" w:sz="24" w:space="0" w:color="CED3F1"/>
              </w:tblBorders>
              <w:shd w:val="clear" w:color="auto" w:fill="F4F3F8"/>
              <w:tblCellMar>
                <w:left w:w="0" w:type="dxa"/>
                <w:right w:w="21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081ED5" w:rsidRPr="00081ED5">
              <w:trPr>
                <w:tblCellSpacing w:w="15" w:type="dxa"/>
              </w:trPr>
              <w:tc>
                <w:tcPr>
                  <w:tcW w:w="0" w:type="auto"/>
                  <w:shd w:val="clear" w:color="auto" w:fill="F4F3F8"/>
                  <w:vAlign w:val="center"/>
                  <w:hideMark/>
                </w:tcPr>
                <w:p w:rsidR="00081ED5" w:rsidRPr="00081ED5" w:rsidRDefault="00081ED5" w:rsidP="00081ED5">
                  <w:pPr>
                    <w:spacing w:after="0" w:line="288" w:lineRule="atLeast"/>
                    <w:jc w:val="both"/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</w:pPr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(в ред. </w:t>
                  </w:r>
                  <w:hyperlink r:id="rId38" w:history="1">
                    <w:r w:rsidRPr="00081ED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Приказа</w:t>
                    </w:r>
                  </w:hyperlink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 Минтруда России от 01.04.2025 N 167н) </w:t>
                  </w:r>
                </w:p>
              </w:tc>
            </w:tr>
          </w:tbl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 менее пяти лет стажа работы по специальности </w:t>
            </w:r>
            <w:hyperlink w:anchor="p59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&lt;6&gt;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81ED5" w:rsidRPr="00081ED5" w:rsidTr="00081ED5"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Ind w:w="60" w:type="dxa"/>
              <w:tblBorders>
                <w:left w:val="single" w:sz="24" w:space="0" w:color="CED3F1"/>
              </w:tblBorders>
              <w:shd w:val="clear" w:color="auto" w:fill="F4F3F8"/>
              <w:tblCellMar>
                <w:left w:w="0" w:type="dxa"/>
                <w:right w:w="21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081ED5" w:rsidRPr="00081ED5">
              <w:trPr>
                <w:tblCellSpacing w:w="15" w:type="dxa"/>
              </w:trPr>
              <w:tc>
                <w:tcPr>
                  <w:tcW w:w="0" w:type="auto"/>
                  <w:shd w:val="clear" w:color="auto" w:fill="F4F3F8"/>
                  <w:vAlign w:val="center"/>
                  <w:hideMark/>
                </w:tcPr>
                <w:p w:rsidR="00081ED5" w:rsidRPr="00081ED5" w:rsidRDefault="00081ED5" w:rsidP="00081ED5">
                  <w:pPr>
                    <w:spacing w:after="0" w:line="288" w:lineRule="atLeast"/>
                    <w:jc w:val="both"/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</w:pPr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(в ред. </w:t>
                  </w:r>
                  <w:hyperlink r:id="rId39" w:history="1">
                    <w:r w:rsidRPr="00081ED5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Приказа</w:t>
                    </w:r>
                  </w:hyperlink>
                  <w:r w:rsidRPr="00081ED5">
                    <w:rPr>
                      <w:rFonts w:ascii="Times New Roman" w:eastAsia="Times New Roman" w:hAnsi="Times New Roman" w:cs="Times New Roman"/>
                      <w:color w:val="828282"/>
                      <w:lang w:eastAsia="ru-RU"/>
                    </w:rPr>
                    <w:t xml:space="preserve"> Минтруда России от 01.04.2025 N 167н) </w:t>
                  </w:r>
                </w:p>
              </w:tc>
            </w:tr>
          </w:tbl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Рекомендуется дополнительное профессиональное образование - программы повышения квалификации в области строительства, осуществляемое не реже одного раза в пять лет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Дополнительные характеристики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40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823"/>
        <w:gridCol w:w="6470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1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ОКЗ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2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1120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Руководители учреждений, организаций и предприятий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3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ЕКС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(генеральный директор, управляющий)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ОКПДТР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5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20560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Генеральный директор предприятия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6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21495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Директор (начальник, управляющий) предприятия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7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ОКСО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8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2.08.03.01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9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5.38.03.01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0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5.38.03.02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Менеджмент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1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2.08.04.01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2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5.38.04.01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Экономика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3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5.38.04.02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Менеджмент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2.08.05.01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 уникальных зданий и сооружений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5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2.08.05.02</w:t>
              </w:r>
            </w:hyperlink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Строительство, эксплуатация, восстановление и техническое прикрытие автомобильных дорог, мостов и тоннелей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3.2.1. Трудовая функция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423"/>
        <w:gridCol w:w="334"/>
        <w:gridCol w:w="528"/>
        <w:gridCol w:w="2485"/>
        <w:gridCol w:w="110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Стратегическое управление деятельностью строительной организации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B/01.7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lastRenderedPageBreak/>
              <w:t xml:space="preserve">(в ред. </w:t>
            </w:r>
            <w:hyperlink r:id="rId56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3"/>
        <w:gridCol w:w="146"/>
        <w:gridCol w:w="1745"/>
        <w:gridCol w:w="1037"/>
        <w:gridCol w:w="3177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7645"/>
      </w:tblGrid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стратегии развития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документов стратегического планирования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Формирование функциональной, организационной и профессионально-квалификационной структуры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Разработка и контроль исполнения коллективного договора (совместно с трудовым коллективом или профсоюзной организацией в случае ее наличия в строительной организации)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контроль проведения работ по повышению конкурентоспособности строительной организации на рынке строительных услуг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состояние и тенденции развития рынка строительных услуг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конкурентную позицию строительной организации на рынке строительных услуг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предпринимательские и производственные риски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стратегические векторы развития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Оформлять документы стратегического планирования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и средства организационного проектирования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функциональную и организационную структуру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профессионально-квалификационную структуру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содержание основных положений коллективного договора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и средства административного управления строительной организацией, распределять полномочия и обязанности между своими заместителями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показатели эффективности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перспективные научные, организационные и технологические разработки, способствующие повышению эффективности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состав работ и мероприятий по повышению конкурентоспособности строительной организации на рынке строительных услуг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приемы производственной коммуникации в строительной организации, при переговорах с собственниками имущества строительной организации, заказчиками, подрядчиками, объединениями работодателей, саморегулируемыми организациями, отраслевой организацией по регулированию социально-трудовых отношений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специализированное программное обеспечение для управления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градостроительную деятельность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предпринимательскую деятельность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разработку документов стратегического планирования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трудовые отношения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профессионально-квалификационную структуру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стратегического анализа и планирования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проведения маркетинговых исследований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Факторы, определяющие предпринимательские и технологические риски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оценки предпринимательских и технологических рисков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Состав, требования к оформлению, порядок представления и утверждения документов стратегического планирования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способы взаимодействия с собственниками (акционерами, участниками) имущества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Принципы, методы и средства организации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организационного проектирования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организационно-административной структуры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Профессионально-квалификационная структура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административного управления строительной организацией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Факторы, определяющие повышение конкурентоспособности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стратегического конкурентного анализа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 критерии оценки эффективности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способы оптимизации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способы мотивации работников и трудовых коллективов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способы руководства работниками и трудовыми коллективами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приемы производственной коммуникации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взаимодействия с профессиональной общественностью и органами государственной власти по вопросам, относящимся к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специализированного программного обеспечения для управления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и стандарты системы контроля (менеджмента) качества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3.2.2. Трудовая функция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372"/>
        <w:gridCol w:w="334"/>
        <w:gridCol w:w="528"/>
        <w:gridCol w:w="2536"/>
        <w:gridCol w:w="110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Оперативное управление деятельностью строительной организации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B/02.7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</w:tr>
    </w:tbl>
    <w:p w:rsidR="00081ED5" w:rsidRPr="00081ED5" w:rsidRDefault="00081ED5" w:rsidP="00081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  </w:t>
            </w:r>
          </w:p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57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Приказа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803"/>
        <w:gridCol w:w="146"/>
        <w:gridCol w:w="1745"/>
        <w:gridCol w:w="1037"/>
        <w:gridCol w:w="3177"/>
      </w:tblGrid>
      <w:tr w:rsidR="00081ED5" w:rsidRPr="00081ED5" w:rsidTr="00081ED5"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81ED5" w:rsidRPr="00081ED5" w:rsidTr="00081ED5">
        <w:tc>
          <w:tcPr>
            <w:tcW w:w="0" w:type="auto"/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7639"/>
      </w:tblGrid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Сводное оперативное планирование и контроль текущей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Планирование и контроль выполнения оперативных мер, направленных на оптимизацию использования ресурсов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Координация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Представление позиций строительной организации 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системного анализа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сводного сетевого планирования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структуру и содержание задач оперативного плана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Выявлять и анализировать отклонения фактического хода строительного производства организации </w:t>
            </w:r>
            <w:proofErr w:type="gramStart"/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</w:t>
            </w:r>
            <w:proofErr w:type="gramEnd"/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планового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Оценивать величины отклонений от плановых показателей строительного производства и принимать меры по их ликвидации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показатели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Анализировать и оценивать эффективность использования ресурсов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методы и средства административного управления строительной организацией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приемы производственной коммуникации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Определять стратегию и тактику взаимодействия строительной организации с судебными органами, с отраслевой организацией по регулированию социально-трудовых отношений, с органами исполнительной власти Российской Федерации, осуществляющими контроль и надзор за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Выбирать эффективные приемы производственной коммуникации 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Применять специализированное программное обеспечение для управления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градостроительную деятельность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предпринимательскую деятельность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нормативных правовых актов и руководящих документов, регламентирующих трудовые отношения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сводного сетевого планирования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использования ресурсов производственной и финансово-хозяйственной деятельности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оценки эффективности принимаемых управленческих решений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средства административного управления строительной организацией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способы руководства работниками и трудовыми коллективами 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Меры поощрения и виды дисциплинарных взысканий, налагаемых на работников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составу и оформлению документации, представляемой строительной организацией в судебные органы, в отраслевую организацию по регулированию социально-трудовых отношений, в органы исполнительной власти Российской Федерации, осуществляющие контроль и надзор за деятельностью строительной организации </w:t>
            </w:r>
            <w:proofErr w:type="gramEnd"/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приемы производственной коммуникации в строительстве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Методы и приемы производственной коммуникации в судебных органах, в отраслевых организациях по регулированию социально-трудовых отношений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Виды специализированного программного обеспечения для управления деятельностью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ED5" w:rsidRPr="00081ED5" w:rsidRDefault="00081ED5" w:rsidP="0008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и стандарты системы контроля (менеджмента) качества строительной организации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Сведения об организациях - разработчиках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профессионального стандарта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4.1. Ответственная организация-разработчик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9"/>
        <w:gridCol w:w="6196"/>
      </w:tblGrid>
      <w:tr w:rsidR="00081ED5" w:rsidRPr="00081ED5" w:rsidTr="00081ED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Совет по профессиональным квалификациям в строительстве, город Москва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Ишин</w:t>
            </w:r>
            <w:proofErr w:type="spellEnd"/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Александр Васильевич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4.2. Наименования организаций-разработчиков</w:t>
      </w: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965"/>
      </w:tblGrid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Ассоциация "Общероссийская негосударственная некоммерческая организация - общероссийское объединение работодателей "Национальное объединение саморегулируемых организаций, основанных на членстве лиц, осуществляющих строительство", город Москва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ООО "Центр исследований", город Москва </w:t>
            </w:r>
          </w:p>
        </w:tc>
      </w:tr>
      <w:tr w:rsidR="00081ED5" w:rsidRPr="00081ED5" w:rsidTr="00081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1ED5" w:rsidRPr="00081ED5" w:rsidRDefault="00081ED5" w:rsidP="00081ED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ФГБУ "ВНИИ труда" Минтруда России, город Москва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89"/>
      <w:bookmarkEnd w:id="1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Общероссийский </w:t>
      </w:r>
      <w:hyperlink r:id="rId58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90"/>
      <w:bookmarkEnd w:id="2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Общероссийский </w:t>
      </w:r>
      <w:hyperlink r:id="rId59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экономической деятельности.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91"/>
      <w:bookmarkEnd w:id="3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Единый квалификационный </w:t>
      </w:r>
      <w:hyperlink r:id="rId60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справочник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руководителей, специалистов и служащих.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92"/>
      <w:bookmarkEnd w:id="4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Общероссийский </w:t>
      </w:r>
      <w:hyperlink r:id="rId61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рабочих, должностей служащих и тарифных разрядов.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93"/>
      <w:bookmarkEnd w:id="5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Общероссийский </w:t>
      </w:r>
      <w:hyperlink r:id="rId62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классификатор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по образованию. </w:t>
      </w:r>
    </w:p>
    <w:p w:rsidR="00081ED5" w:rsidRPr="00081ED5" w:rsidRDefault="00081ED5" w:rsidP="00081ED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594"/>
      <w:bookmarkEnd w:id="6"/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Градостроительный </w:t>
      </w:r>
      <w:hyperlink r:id="rId63" w:history="1">
        <w:r w:rsidRPr="00081E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081ED5" w:rsidRPr="00081ED5" w:rsidTr="00081ED5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81ED5" w:rsidRPr="00081ED5" w:rsidRDefault="00081ED5" w:rsidP="00081ED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(сноска введена </w:t>
            </w:r>
            <w:hyperlink r:id="rId64" w:history="1">
              <w:r w:rsidRPr="00081ED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Приказом</w:t>
              </w:r>
            </w:hyperlink>
            <w:r w:rsidRPr="00081ED5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Минтруда России от 01.04.2025 N 167н) </w:t>
            </w:r>
          </w:p>
        </w:tc>
      </w:tr>
    </w:tbl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81ED5" w:rsidRPr="00081ED5" w:rsidRDefault="00081ED5" w:rsidP="00081ED5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85833" w:rsidRDefault="00985833">
      <w:bookmarkStart w:id="7" w:name="_GoBack"/>
      <w:bookmarkEnd w:id="7"/>
    </w:p>
    <w:sectPr w:rsidR="0098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D5"/>
    <w:rsid w:val="00081ED5"/>
    <w:rsid w:val="009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1ED5"/>
  </w:style>
  <w:style w:type="paragraph" w:styleId="a3">
    <w:name w:val="Normal (Web)"/>
    <w:basedOn w:val="a"/>
    <w:uiPriority w:val="99"/>
    <w:unhideWhenUsed/>
    <w:rsid w:val="000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ED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1ED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1ED5"/>
  </w:style>
  <w:style w:type="paragraph" w:styleId="a3">
    <w:name w:val="Normal (Web)"/>
    <w:basedOn w:val="a"/>
    <w:uiPriority w:val="99"/>
    <w:unhideWhenUsed/>
    <w:rsid w:val="000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ED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81E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477&amp;dst=102900&amp;field=134&amp;date=16.02.2026" TargetMode="External"/><Relationship Id="rId18" Type="http://schemas.openxmlformats.org/officeDocument/2006/relationships/hyperlink" Target="https://login.consultant.ru/link/?req=doc&amp;base=LAW&amp;n=504900&amp;dst=100088&amp;field=134&amp;date=16.02.2026" TargetMode="External"/><Relationship Id="rId26" Type="http://schemas.openxmlformats.org/officeDocument/2006/relationships/hyperlink" Target="https://login.consultant.ru/link/?req=doc&amp;base=LAW&amp;n=212200&amp;date=16.02.2026" TargetMode="External"/><Relationship Id="rId39" Type="http://schemas.openxmlformats.org/officeDocument/2006/relationships/hyperlink" Target="https://login.consultant.ru/link/?req=doc&amp;base=LAW&amp;n=504900&amp;dst=100235&amp;field=134&amp;date=16.02.2026" TargetMode="External"/><Relationship Id="rId21" Type="http://schemas.openxmlformats.org/officeDocument/2006/relationships/hyperlink" Target="https://login.consultant.ru/link/?req=doc&amp;base=LAW&amp;n=386337&amp;date=16.02.2026" TargetMode="External"/><Relationship Id="rId34" Type="http://schemas.openxmlformats.org/officeDocument/2006/relationships/hyperlink" Target="https://login.consultant.ru/link/?req=doc&amp;base=LAW&amp;n=212200&amp;dst=104316&amp;field=134&amp;date=16.02.2026" TargetMode="External"/><Relationship Id="rId42" Type="http://schemas.openxmlformats.org/officeDocument/2006/relationships/hyperlink" Target="https://login.consultant.ru/link/?req=doc&amp;base=LAW&amp;n=386337&amp;dst=100132&amp;field=134&amp;date=16.02.2026" TargetMode="External"/><Relationship Id="rId47" Type="http://schemas.openxmlformats.org/officeDocument/2006/relationships/hyperlink" Target="https://login.consultant.ru/link/?req=doc&amp;base=LAW&amp;n=212200&amp;date=16.02.2026" TargetMode="External"/><Relationship Id="rId50" Type="http://schemas.openxmlformats.org/officeDocument/2006/relationships/hyperlink" Target="https://login.consultant.ru/link/?req=doc&amp;base=LAW&amp;n=212200&amp;dst=103050&amp;field=134&amp;date=16.02.2026" TargetMode="External"/><Relationship Id="rId55" Type="http://schemas.openxmlformats.org/officeDocument/2006/relationships/hyperlink" Target="https://login.consultant.ru/link/?req=doc&amp;base=LAW&amp;n=212200&amp;dst=104316&amp;field=134&amp;date=16.02.2026" TargetMode="External"/><Relationship Id="rId63" Type="http://schemas.openxmlformats.org/officeDocument/2006/relationships/hyperlink" Target="https://login.consultant.ru/link/?req=doc&amp;base=LAW&amp;n=525518&amp;date=16.02.2026" TargetMode="External"/><Relationship Id="rId7" Type="http://schemas.openxmlformats.org/officeDocument/2006/relationships/hyperlink" Target="https://login.consultant.ru/link/?req=doc&amp;base=LAW&amp;n=372502&amp;date=16.02.2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4900&amp;dst=100011&amp;field=134&amp;date=16.02.2026" TargetMode="External"/><Relationship Id="rId20" Type="http://schemas.openxmlformats.org/officeDocument/2006/relationships/hyperlink" Target="https://login.consultant.ru/link/?req=doc&amp;base=LAW&amp;n=504900&amp;dst=100108&amp;field=134&amp;date=16.02.2026" TargetMode="External"/><Relationship Id="rId29" Type="http://schemas.openxmlformats.org/officeDocument/2006/relationships/hyperlink" Target="https://login.consultant.ru/link/?req=doc&amp;base=LAW&amp;n=212200&amp;dst=103050&amp;field=134&amp;date=16.02.2026" TargetMode="External"/><Relationship Id="rId41" Type="http://schemas.openxmlformats.org/officeDocument/2006/relationships/hyperlink" Target="https://login.consultant.ru/link/?req=doc&amp;base=LAW&amp;n=386337&amp;date=16.02.2026" TargetMode="External"/><Relationship Id="rId54" Type="http://schemas.openxmlformats.org/officeDocument/2006/relationships/hyperlink" Target="https://login.consultant.ru/link/?req=doc&amp;base=LAW&amp;n=212200&amp;dst=104312&amp;field=134&amp;date=16.02.2026" TargetMode="External"/><Relationship Id="rId62" Type="http://schemas.openxmlformats.org/officeDocument/2006/relationships/hyperlink" Target="https://login.consultant.ru/link/?req=doc&amp;base=LAW&amp;n=212200&amp;date=16.02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4431&amp;dst=100048&amp;field=134&amp;date=16.02.2026" TargetMode="External"/><Relationship Id="rId11" Type="http://schemas.openxmlformats.org/officeDocument/2006/relationships/hyperlink" Target="https://login.consultant.ru/link/?req=doc&amp;base=LAW&amp;n=386337&amp;date=16.02.2026" TargetMode="External"/><Relationship Id="rId24" Type="http://schemas.openxmlformats.org/officeDocument/2006/relationships/hyperlink" Target="https://login.consultant.ru/link/?req=doc&amp;base=LAW&amp;n=135996&amp;dst=100010&amp;field=134&amp;date=16.02.2026" TargetMode="External"/><Relationship Id="rId32" Type="http://schemas.openxmlformats.org/officeDocument/2006/relationships/hyperlink" Target="https://login.consultant.ru/link/?req=doc&amp;base=LAW&amp;n=212200&amp;dst=103907&amp;field=134&amp;date=16.02.2026" TargetMode="External"/><Relationship Id="rId37" Type="http://schemas.openxmlformats.org/officeDocument/2006/relationships/hyperlink" Target="https://login.consultant.ru/link/?req=doc&amp;base=LAW&amp;n=504900&amp;dst=100207&amp;field=134&amp;date=16.02.2026" TargetMode="External"/><Relationship Id="rId40" Type="http://schemas.openxmlformats.org/officeDocument/2006/relationships/hyperlink" Target="https://login.consultant.ru/link/?req=doc&amp;base=LAW&amp;n=504900&amp;dst=100245&amp;field=134&amp;date=16.02.2026" TargetMode="External"/><Relationship Id="rId45" Type="http://schemas.openxmlformats.org/officeDocument/2006/relationships/hyperlink" Target="https://login.consultant.ru/link/?req=doc&amp;base=LAW&amp;n=135996&amp;dst=105512&amp;field=134&amp;date=16.02.2026" TargetMode="External"/><Relationship Id="rId53" Type="http://schemas.openxmlformats.org/officeDocument/2006/relationships/hyperlink" Target="https://login.consultant.ru/link/?req=doc&amp;base=LAW&amp;n=212200&amp;dst=103907&amp;field=134&amp;date=16.02.2026" TargetMode="External"/><Relationship Id="rId58" Type="http://schemas.openxmlformats.org/officeDocument/2006/relationships/hyperlink" Target="https://login.consultant.ru/link/?req=doc&amp;base=LAW&amp;n=386337&amp;date=16.02.2026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4900&amp;dst=100006&amp;field=134&amp;date=16.02.2026" TargetMode="External"/><Relationship Id="rId15" Type="http://schemas.openxmlformats.org/officeDocument/2006/relationships/hyperlink" Target="https://login.consultant.ru/link/?req=doc&amp;base=LAW&amp;n=518477&amp;date=16.02.2026" TargetMode="External"/><Relationship Id="rId23" Type="http://schemas.openxmlformats.org/officeDocument/2006/relationships/hyperlink" Target="https://login.consultant.ru/link/?req=doc&amp;base=LAW&amp;n=97378&amp;date=16.02.2026" TargetMode="External"/><Relationship Id="rId28" Type="http://schemas.openxmlformats.org/officeDocument/2006/relationships/hyperlink" Target="https://login.consultant.ru/link/?req=doc&amp;base=LAW&amp;n=212200&amp;dst=103046&amp;field=134&amp;date=16.02.2026" TargetMode="External"/><Relationship Id="rId36" Type="http://schemas.openxmlformats.org/officeDocument/2006/relationships/hyperlink" Target="https://login.consultant.ru/link/?req=doc&amp;base=LAW&amp;n=504900&amp;dst=100188&amp;field=134&amp;date=16.02.2026" TargetMode="External"/><Relationship Id="rId49" Type="http://schemas.openxmlformats.org/officeDocument/2006/relationships/hyperlink" Target="https://login.consultant.ru/link/?req=doc&amp;base=LAW&amp;n=212200&amp;dst=103046&amp;field=134&amp;date=16.02.2026" TargetMode="External"/><Relationship Id="rId57" Type="http://schemas.openxmlformats.org/officeDocument/2006/relationships/hyperlink" Target="https://login.consultant.ru/link/?req=doc&amp;base=LAW&amp;n=504900&amp;dst=100321&amp;field=134&amp;date=16.02.2026" TargetMode="External"/><Relationship Id="rId61" Type="http://schemas.openxmlformats.org/officeDocument/2006/relationships/hyperlink" Target="https://login.consultant.ru/link/?req=doc&amp;base=LAW&amp;n=135996&amp;dst=100010&amp;field=134&amp;date=16.02.2026" TargetMode="External"/><Relationship Id="rId10" Type="http://schemas.openxmlformats.org/officeDocument/2006/relationships/hyperlink" Target="https://login.consultant.ru/link/?req=doc&amp;base=LAW&amp;n=386337&amp;dst=100186&amp;field=134&amp;date=16.02.2026" TargetMode="External"/><Relationship Id="rId19" Type="http://schemas.openxmlformats.org/officeDocument/2006/relationships/hyperlink" Target="https://login.consultant.ru/link/?req=doc&amp;base=LAW&amp;n=504900&amp;dst=100098&amp;field=134&amp;date=16.02.2026" TargetMode="External"/><Relationship Id="rId31" Type="http://schemas.openxmlformats.org/officeDocument/2006/relationships/hyperlink" Target="https://login.consultant.ru/link/?req=doc&amp;base=LAW&amp;n=212200&amp;dst=103903&amp;field=134&amp;date=16.02.2026" TargetMode="External"/><Relationship Id="rId44" Type="http://schemas.openxmlformats.org/officeDocument/2006/relationships/hyperlink" Target="https://login.consultant.ru/link/?req=doc&amp;base=LAW&amp;n=135996&amp;dst=100010&amp;field=134&amp;date=16.02.2026" TargetMode="External"/><Relationship Id="rId52" Type="http://schemas.openxmlformats.org/officeDocument/2006/relationships/hyperlink" Target="https://login.consultant.ru/link/?req=doc&amp;base=LAW&amp;n=212200&amp;dst=103903&amp;field=134&amp;date=16.02.2026" TargetMode="External"/><Relationship Id="rId60" Type="http://schemas.openxmlformats.org/officeDocument/2006/relationships/hyperlink" Target="https://login.consultant.ru/link/?req=doc&amp;base=LAW&amp;n=97378&amp;date=16.02.2026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337&amp;dst=100132&amp;field=134&amp;date=16.02.2026" TargetMode="External"/><Relationship Id="rId14" Type="http://schemas.openxmlformats.org/officeDocument/2006/relationships/hyperlink" Target="https://login.consultant.ru/link/?req=doc&amp;base=LAW&amp;n=518477&amp;dst=104851&amp;field=134&amp;date=16.02.2026" TargetMode="External"/><Relationship Id="rId22" Type="http://schemas.openxmlformats.org/officeDocument/2006/relationships/hyperlink" Target="https://login.consultant.ru/link/?req=doc&amp;base=LAW&amp;n=386337&amp;dst=100186&amp;field=134&amp;date=16.02.2026" TargetMode="External"/><Relationship Id="rId27" Type="http://schemas.openxmlformats.org/officeDocument/2006/relationships/hyperlink" Target="https://login.consultant.ru/link/?req=doc&amp;base=LAW&amp;n=212200&amp;dst=102648&amp;field=134&amp;date=16.02.2026" TargetMode="External"/><Relationship Id="rId30" Type="http://schemas.openxmlformats.org/officeDocument/2006/relationships/hyperlink" Target="https://login.consultant.ru/link/?req=doc&amp;base=LAW&amp;n=212200&amp;dst=103489&amp;field=134&amp;date=16.02.2026" TargetMode="External"/><Relationship Id="rId35" Type="http://schemas.openxmlformats.org/officeDocument/2006/relationships/hyperlink" Target="https://login.consultant.ru/link/?req=doc&amp;base=LAW&amp;n=504900&amp;dst=100170&amp;field=134&amp;date=16.02.2026" TargetMode="External"/><Relationship Id="rId43" Type="http://schemas.openxmlformats.org/officeDocument/2006/relationships/hyperlink" Target="https://login.consultant.ru/link/?req=doc&amp;base=LAW&amp;n=97378&amp;date=16.02.2026" TargetMode="External"/><Relationship Id="rId48" Type="http://schemas.openxmlformats.org/officeDocument/2006/relationships/hyperlink" Target="https://login.consultant.ru/link/?req=doc&amp;base=LAW&amp;n=212200&amp;dst=102648&amp;field=134&amp;date=16.02.2026" TargetMode="External"/><Relationship Id="rId56" Type="http://schemas.openxmlformats.org/officeDocument/2006/relationships/hyperlink" Target="https://login.consultant.ru/link/?req=doc&amp;base=LAW&amp;n=504900&amp;dst=100303&amp;field=134&amp;date=16.02.2026" TargetMode="External"/><Relationship Id="rId64" Type="http://schemas.openxmlformats.org/officeDocument/2006/relationships/hyperlink" Target="https://login.consultant.ru/link/?req=doc&amp;base=LAW&amp;n=504900&amp;dst=100339&amp;field=134&amp;date=16.02.2026" TargetMode="External"/><Relationship Id="rId8" Type="http://schemas.openxmlformats.org/officeDocument/2006/relationships/hyperlink" Target="https://login.consultant.ru/link/?req=doc&amp;base=LAW&amp;n=504900&amp;dst=100010&amp;field=134&amp;date=16.02.2026" TargetMode="External"/><Relationship Id="rId51" Type="http://schemas.openxmlformats.org/officeDocument/2006/relationships/hyperlink" Target="https://login.consultant.ru/link/?req=doc&amp;base=LAW&amp;n=212200&amp;dst=103489&amp;field=134&amp;date=16.02.2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86337&amp;date=16.02.2026" TargetMode="External"/><Relationship Id="rId17" Type="http://schemas.openxmlformats.org/officeDocument/2006/relationships/hyperlink" Target="https://login.consultant.ru/link/?req=doc&amp;base=LAW&amp;n=504900&amp;dst=100070&amp;field=134&amp;date=16.02.2026" TargetMode="External"/><Relationship Id="rId25" Type="http://schemas.openxmlformats.org/officeDocument/2006/relationships/hyperlink" Target="https://login.consultant.ru/link/?req=doc&amp;base=LAW&amp;n=135996&amp;dst=106718&amp;field=134&amp;date=16.02.2026" TargetMode="External"/><Relationship Id="rId33" Type="http://schemas.openxmlformats.org/officeDocument/2006/relationships/hyperlink" Target="https://login.consultant.ru/link/?req=doc&amp;base=LAW&amp;n=212200&amp;dst=104312&amp;field=134&amp;date=16.02.2026" TargetMode="External"/><Relationship Id="rId38" Type="http://schemas.openxmlformats.org/officeDocument/2006/relationships/hyperlink" Target="https://login.consultant.ru/link/?req=doc&amp;base=LAW&amp;n=504900&amp;dst=100225&amp;field=134&amp;date=16.02.2026" TargetMode="External"/><Relationship Id="rId46" Type="http://schemas.openxmlformats.org/officeDocument/2006/relationships/hyperlink" Target="https://login.consultant.ru/link/?req=doc&amp;base=LAW&amp;n=135996&amp;dst=105791&amp;field=134&amp;date=16.02.2026" TargetMode="External"/><Relationship Id="rId59" Type="http://schemas.openxmlformats.org/officeDocument/2006/relationships/hyperlink" Target="https://login.consultant.ru/link/?req=doc&amp;base=LAW&amp;n=518477&amp;date=16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5803</Words>
  <Characters>33080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</dc:creator>
  <cp:lastModifiedBy>Екатерина Андреевна</cp:lastModifiedBy>
  <cp:revision>1</cp:revision>
  <dcterms:created xsi:type="dcterms:W3CDTF">2026-02-16T08:15:00Z</dcterms:created>
  <dcterms:modified xsi:type="dcterms:W3CDTF">2026-02-16T08:16:00Z</dcterms:modified>
</cp:coreProperties>
</file>