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C173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BDC1F6F" w14:textId="77777777" w:rsidR="00FB7890" w:rsidRPr="00A213CE" w:rsidRDefault="00FB7890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№4</w:t>
      </w:r>
    </w:p>
    <w:p w14:paraId="0A8F0CEC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bCs/>
          <w:sz w:val="18"/>
          <w:szCs w:val="18"/>
        </w:rPr>
      </w:pPr>
    </w:p>
    <w:p w14:paraId="230A6085" w14:textId="77777777" w:rsidR="00CA6F30" w:rsidRPr="00A213CE" w:rsidRDefault="00CA6F30" w:rsidP="00FB7890">
      <w:pPr>
        <w:spacing w:before="100" w:beforeAutospacing="1"/>
        <w:contextualSpacing/>
        <w:rPr>
          <w:rFonts w:ascii="Courier New" w:hAnsi="Courier New" w:cs="Courier New"/>
          <w:b/>
          <w:sz w:val="18"/>
          <w:szCs w:val="18"/>
        </w:rPr>
      </w:pPr>
    </w:p>
    <w:p w14:paraId="2CEF74C8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795FD539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6C83F13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работах по строительству, реконструкции, капитальному ремонту, сносу объектов капитального строительства</w:t>
      </w:r>
    </w:p>
    <w:p w14:paraId="1CCA3249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tbl>
      <w:tblPr>
        <w:tblpPr w:leftFromText="180" w:rightFromText="180" w:vertAnchor="text" w:tblpX="-84" w:tblpY="1"/>
        <w:tblOverlap w:val="never"/>
        <w:tblW w:w="15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"/>
        <w:gridCol w:w="2527"/>
        <w:gridCol w:w="1596"/>
        <w:gridCol w:w="1574"/>
        <w:gridCol w:w="1862"/>
        <w:gridCol w:w="1351"/>
        <w:gridCol w:w="2188"/>
        <w:gridCol w:w="1701"/>
        <w:gridCol w:w="1701"/>
      </w:tblGrid>
      <w:tr w:rsidR="007C782F" w:rsidRPr="007042F3" w14:paraId="20EB7006" w14:textId="77777777" w:rsidTr="000838B5">
        <w:trPr>
          <w:trHeight w:val="218"/>
        </w:trPr>
        <w:tc>
          <w:tcPr>
            <w:tcW w:w="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7E9D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№</w:t>
            </w:r>
          </w:p>
          <w:p w14:paraId="28D3D13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2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D6C6A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Договор:</w:t>
            </w:r>
          </w:p>
          <w:p w14:paraId="5B050502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6A9E0A25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Дата,номер</w:t>
            </w:r>
            <w:proofErr w:type="spellEnd"/>
            <w:proofErr w:type="gramEnd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предмет</w:t>
            </w:r>
          </w:p>
          <w:p w14:paraId="4BF82746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(строительство, реконструкция, капитальный </w:t>
            </w:r>
          </w:p>
          <w:p w14:paraId="0A078F9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ремонт, снос объектов капитального </w:t>
            </w:r>
            <w:proofErr w:type="spellStart"/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строительст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ва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,в</w:t>
            </w:r>
            <w:proofErr w:type="spellEnd"/>
            <w:proofErr w:type="gramEnd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том </w:t>
            </w:r>
            <w:proofErr w:type="spell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числеинформация</w:t>
            </w:r>
            <w:proofErr w:type="spellEnd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 способе заключения договора (прямой или конкурентный)</w:t>
            </w:r>
          </w:p>
        </w:tc>
        <w:tc>
          <w:tcPr>
            <w:tcW w:w="15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D0BB7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Заказчика </w:t>
            </w:r>
          </w:p>
          <w:p w14:paraId="78576696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(Застройщика), Технического заказчика, Генподрядчика, ИНН, адреса и контактные телефоны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7730A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объекта</w:t>
            </w:r>
          </w:p>
          <w:p w14:paraId="54D52BD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(проекта</w:t>
            </w:r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),местоположение</w:t>
            </w:r>
            <w:proofErr w:type="gramEnd"/>
          </w:p>
        </w:tc>
        <w:tc>
          <w:tcPr>
            <w:tcW w:w="18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07FF9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В качестве кого выступает </w:t>
            </w:r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организация(</w:t>
            </w:r>
            <w:proofErr w:type="gram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енеральный подрядчик, подрядчик, технический заказчик, застройщик), вид выполняемых работ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14:paraId="5B3A4042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Стоимость</w:t>
            </w:r>
          </w:p>
          <w:p w14:paraId="64C004C8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работ по </w:t>
            </w:r>
          </w:p>
          <w:p w14:paraId="35846092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договору</w:t>
            </w:r>
          </w:p>
          <w:p w14:paraId="32799ACE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14:paraId="7E349B89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Категория объекта </w:t>
            </w:r>
          </w:p>
          <w:p w14:paraId="433FDAA5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(не относится к особо опасным и технически сложным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особо опасный, технически сложный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 использования атомной энергии)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3B9C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7C782F" w:rsidRPr="007042F3" w14:paraId="0FA53E4B" w14:textId="77777777" w:rsidTr="000838B5">
        <w:trPr>
          <w:trHeight w:val="145"/>
        </w:trPr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5506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A3811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A3F1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F3522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6385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D078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75CE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F218D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Дата начала и окончания производства работ (на основании акта о приемке результатов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работ), этапов работ (план/факт),</w:t>
            </w:r>
          </w:p>
          <w:p w14:paraId="3F66DD2A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досрочно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расторжени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е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договора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F5DE9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Строительная готовность объекта согласно календарному плану, размер выполнения от стоимости </w:t>
            </w:r>
          </w:p>
          <w:p w14:paraId="6202A2B0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договора</w:t>
            </w:r>
          </w:p>
          <w:p w14:paraId="1A281B1F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</w:tr>
      <w:tr w:rsidR="007C782F" w:rsidRPr="00D508E5" w14:paraId="0CA4CA5D" w14:textId="77777777" w:rsidTr="000838B5">
        <w:trPr>
          <w:trHeight w:val="284"/>
        </w:trPr>
        <w:tc>
          <w:tcPr>
            <w:tcW w:w="151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8867" w14:textId="77777777" w:rsidR="007C782F" w:rsidRPr="00D508E5" w:rsidRDefault="007C782F" w:rsidP="007C782F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завершенным в предыдущем отчетном периоде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081987DC" w14:textId="77777777" w:rsidTr="000838B5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3F753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051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35D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683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14C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6B6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5F1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547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850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782F" w:rsidRPr="00D508E5" w14:paraId="2F0AA165" w14:textId="77777777" w:rsidTr="000838B5">
        <w:trPr>
          <w:trHeight w:val="190"/>
        </w:trPr>
        <w:tc>
          <w:tcPr>
            <w:tcW w:w="151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DB16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   2.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ab/>
              <w:t>Сведения по договорам строительного подряда, договорам подряда на осуществление сноса, исполнение которых не завершено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21B859D7" w14:textId="77777777" w:rsidTr="000838B5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E5A49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7E0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E44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36B4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6DD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5BE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661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70A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A14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385B400F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1FB546B5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08665DA2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5A22B517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008A17C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4CBE569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3D0D25B8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3C6CC5A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33E69DC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313F0760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5A0AB6EE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6818A61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14A9CF0D" w14:textId="77777777" w:rsidR="007C782F" w:rsidRDefault="007C782F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5178ECC1" w14:textId="77777777"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271F8972" w14:textId="77777777"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7FE8B260" w14:textId="77777777"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sectPr w:rsidR="007D5AA0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655" w14:textId="77777777" w:rsidR="00525471" w:rsidRDefault="00525471">
      <w:r>
        <w:separator/>
      </w:r>
    </w:p>
  </w:endnote>
  <w:endnote w:type="continuationSeparator" w:id="0">
    <w:p w14:paraId="77E0DF6C" w14:textId="77777777" w:rsidR="00525471" w:rsidRDefault="005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3048" w14:textId="77777777" w:rsidR="00525471" w:rsidRDefault="00525471">
      <w:r>
        <w:separator/>
      </w:r>
    </w:p>
  </w:footnote>
  <w:footnote w:type="continuationSeparator" w:id="0">
    <w:p w14:paraId="34E88485" w14:textId="77777777" w:rsidR="00525471" w:rsidRDefault="0052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7CD3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4590842">
    <w:abstractNumId w:val="4"/>
  </w:num>
  <w:num w:numId="2" w16cid:durableId="1254244283">
    <w:abstractNumId w:val="0"/>
  </w:num>
  <w:num w:numId="3" w16cid:durableId="1498420884">
    <w:abstractNumId w:val="6"/>
  </w:num>
  <w:num w:numId="4" w16cid:durableId="2102138034">
    <w:abstractNumId w:val="1"/>
  </w:num>
  <w:num w:numId="5" w16cid:durableId="1249000598">
    <w:abstractNumId w:val="5"/>
  </w:num>
  <w:num w:numId="6" w16cid:durableId="1963534187">
    <w:abstractNumId w:val="3"/>
  </w:num>
  <w:num w:numId="7" w16cid:durableId="400253068">
    <w:abstractNumId w:val="15"/>
  </w:num>
  <w:num w:numId="8" w16cid:durableId="827013341">
    <w:abstractNumId w:val="13"/>
  </w:num>
  <w:num w:numId="9" w16cid:durableId="150296497">
    <w:abstractNumId w:val="10"/>
  </w:num>
  <w:num w:numId="10" w16cid:durableId="1184902603">
    <w:abstractNumId w:val="9"/>
  </w:num>
  <w:num w:numId="11" w16cid:durableId="1119373845">
    <w:abstractNumId w:val="14"/>
  </w:num>
  <w:num w:numId="12" w16cid:durableId="1203640809">
    <w:abstractNumId w:val="2"/>
  </w:num>
  <w:num w:numId="13" w16cid:durableId="414984492">
    <w:abstractNumId w:val="12"/>
  </w:num>
  <w:num w:numId="14" w16cid:durableId="1682581872">
    <w:abstractNumId w:val="11"/>
  </w:num>
  <w:num w:numId="15" w16cid:durableId="427196343">
    <w:abstractNumId w:val="8"/>
  </w:num>
  <w:num w:numId="16" w16cid:durableId="2915212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6F55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5471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6F30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38169A44"/>
  <w15:docId w15:val="{2DFD5ED8-2AE9-4CD0-BC35-B42C402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4</cp:revision>
  <cp:lastPrinted>2023-04-10T05:56:00Z</cp:lastPrinted>
  <dcterms:created xsi:type="dcterms:W3CDTF">2023-05-12T06:18:00Z</dcterms:created>
  <dcterms:modified xsi:type="dcterms:W3CDTF">2023-08-23T10:25:00Z</dcterms:modified>
</cp:coreProperties>
</file>