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B13B" w14:textId="77777777" w:rsidR="0047346B" w:rsidRDefault="0047346B" w:rsidP="0047346B">
      <w:pPr>
        <w:widowControl w:val="0"/>
        <w:autoSpaceDE w:val="0"/>
        <w:autoSpaceDN w:val="0"/>
        <w:spacing w:line="244" w:lineRule="auto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СОГЛАСИЕ</w:t>
      </w:r>
    </w:p>
    <w:p w14:paraId="35371580" w14:textId="77777777" w:rsidR="0047346B" w:rsidRDefault="0047346B" w:rsidP="0047346B">
      <w:pPr>
        <w:widowControl w:val="0"/>
        <w:autoSpaceDE w:val="0"/>
        <w:autoSpaceDN w:val="0"/>
        <w:spacing w:line="244" w:lineRule="auto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на обработку персональных данных</w:t>
      </w:r>
    </w:p>
    <w:p w14:paraId="1D40AD16" w14:textId="77777777" w:rsidR="0047346B" w:rsidRDefault="0047346B" w:rsidP="0047346B">
      <w:pPr>
        <w:widowControl w:val="0"/>
        <w:autoSpaceDE w:val="0"/>
        <w:autoSpaceDN w:val="0"/>
        <w:spacing w:line="244" w:lineRule="auto"/>
        <w:jc w:val="both"/>
        <w:rPr>
          <w:rFonts w:ascii="Courier New" w:hAnsi="Courier New" w:cs="Courier New"/>
          <w:b/>
          <w:color w:val="000000"/>
        </w:rPr>
      </w:pPr>
    </w:p>
    <w:p w14:paraId="553CF9CF" w14:textId="77777777" w:rsidR="0047346B" w:rsidRDefault="0047346B" w:rsidP="0047346B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Я, _____________________________________________________________________,</w:t>
      </w:r>
    </w:p>
    <w:p w14:paraId="1F486BB8" w14:textId="77777777" w:rsidR="0047346B" w:rsidRDefault="0047346B" w:rsidP="0047346B">
      <w:pPr>
        <w:rPr>
          <w:rFonts w:ascii="Courier New" w:hAnsi="Courier New" w:cs="Courier New"/>
        </w:rPr>
      </w:pPr>
    </w:p>
    <w:p w14:paraId="38592C70" w14:textId="77777777" w:rsidR="0047346B" w:rsidRDefault="0047346B" w:rsidP="00473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паспорт серия___________, номер _________выдан_______________________________</w:t>
      </w:r>
    </w:p>
    <w:p w14:paraId="500AA02D" w14:textId="77777777" w:rsidR="0047346B" w:rsidRDefault="0047346B" w:rsidP="0047346B">
      <w:pPr>
        <w:rPr>
          <w:rFonts w:ascii="Courier New" w:hAnsi="Courier New" w:cs="Courier New"/>
        </w:rPr>
      </w:pPr>
    </w:p>
    <w:p w14:paraId="42AFAFDF" w14:textId="77777777" w:rsidR="0047346B" w:rsidRDefault="0047346B" w:rsidP="00473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14:paraId="68FAC976" w14:textId="77777777" w:rsidR="0047346B" w:rsidRDefault="0047346B" w:rsidP="0047346B">
      <w:pPr>
        <w:rPr>
          <w:rFonts w:ascii="Courier New" w:hAnsi="Courier New" w:cs="Courier New"/>
        </w:rPr>
      </w:pPr>
    </w:p>
    <w:p w14:paraId="780FB0B2" w14:textId="77777777" w:rsidR="0047346B" w:rsidRDefault="0047346B" w:rsidP="00473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«____» ___________ ______ года, зарегистрированный(</w:t>
      </w:r>
      <w:proofErr w:type="spellStart"/>
      <w:r>
        <w:rPr>
          <w:rFonts w:ascii="Courier New" w:hAnsi="Courier New" w:cs="Courier New"/>
        </w:rPr>
        <w:t>ая</w:t>
      </w:r>
      <w:proofErr w:type="spellEnd"/>
      <w:r>
        <w:rPr>
          <w:rFonts w:ascii="Courier New" w:hAnsi="Courier New" w:cs="Courier New"/>
        </w:rPr>
        <w:t>) по адресу: ___________</w:t>
      </w:r>
    </w:p>
    <w:p w14:paraId="0CFA8E09" w14:textId="77777777" w:rsidR="0047346B" w:rsidRDefault="0047346B" w:rsidP="0047346B">
      <w:pPr>
        <w:rPr>
          <w:rFonts w:ascii="Courier New" w:hAnsi="Courier New" w:cs="Courier New"/>
        </w:rPr>
      </w:pPr>
    </w:p>
    <w:p w14:paraId="03279C01" w14:textId="77777777" w:rsidR="0047346B" w:rsidRDefault="0047346B" w:rsidP="00473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14:paraId="219896B3" w14:textId="77777777" w:rsidR="0047346B" w:rsidRDefault="0047346B" w:rsidP="0047346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соответствии с требованиями статьи 9 и на основании пункта 1 части 1 статьи 6 Федерального закона от 27.07.2006 №152-ФЗ «О персональных данных», даю свое согласие Союзу «Саморегулируемая организация строителей Тюменской области» (ИНН 7203208906, ОГРН 1087200001129, место нахождения: 625002, г. Тюмень, ул. Циолковского, д. 1) (далее – Союз) на обработку моих персональных данных, а именно: фамилия, имя, отчество; пол; дата и место рождения; гражданство, адрес регистрации, адрес фактического места проживания; сведения о документе, удостоверяющем личность; страховой номер индивидуального лицевого счета; номера контактных телефонов; адрес электронной почты; дата государственной регистрации физического лица в качестве индивидуального предпринимателя; идентификационный номер налогоплательщика – физического лица (индивидуального предпринимателя); регистрационный номер записи о государственной регистрации индивидуального предпринимателя; сведения об образовании и квалификации (в том числе о дополнительном профессиональном образовании, переподготовке, повышении квалификации, аттестации); сведения о трудовом и общем стаже, в том числе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 сведения о трудовой функции (должности), с указанием формы работы (основное место работы или работа по совместительству); сведения о работнике, содержащиеся в трудовых договорах, должностных инструкциях и иных кадровых документах; иные сведения, предоставленные мной, то есть на совершение действий, предусмотренных пунктом 3 статьи 3 Федерального закона от 27.07.2006 №152-ФЗ «О персональных данных».</w:t>
      </w:r>
    </w:p>
    <w:p w14:paraId="75DA1DAE" w14:textId="77777777" w:rsidR="0047346B" w:rsidRDefault="0047346B" w:rsidP="0047346B">
      <w:pPr>
        <w:widowControl w:val="0"/>
        <w:autoSpaceDE w:val="0"/>
        <w:autoSpaceDN w:val="0"/>
        <w:spacing w:line="244" w:lineRule="auto"/>
        <w:ind w:firstLine="56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Цель обработки:</w:t>
      </w:r>
      <w:r>
        <w:rPr>
          <w:rFonts w:ascii="Courier New" w:hAnsi="Courier New" w:cs="Courier New"/>
          <w:color w:val="000000"/>
        </w:rPr>
        <w:t xml:space="preserve"> соблюдение законодательства о некоммерческих и саморегулируемых организациях, градостроительной деятельности, осуществление деятельности Союза, предусмотренной Уставом и внутренними документами Союза, а также в целях уточнения сведений о моем основном месте работы.</w:t>
      </w:r>
    </w:p>
    <w:p w14:paraId="4BB18616" w14:textId="77777777" w:rsidR="0047346B" w:rsidRDefault="0047346B" w:rsidP="0047346B">
      <w:pPr>
        <w:ind w:firstLine="567"/>
        <w:jc w:val="both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b/>
          <w:color w:val="000000"/>
          <w:lang w:eastAsia="en-US"/>
        </w:rPr>
        <w:t>Способы</w:t>
      </w:r>
      <w:r>
        <w:rPr>
          <w:rFonts w:ascii="Courier New" w:eastAsia="Calibri" w:hAnsi="Courier New" w:cs="Courier New"/>
          <w:color w:val="000000"/>
          <w:lang w:eastAsia="en-US"/>
        </w:rPr>
        <w:t xml:space="preserve"> </w:t>
      </w:r>
      <w:r>
        <w:rPr>
          <w:rFonts w:ascii="Courier New" w:eastAsia="Calibri" w:hAnsi="Courier New" w:cs="Courier New"/>
          <w:b/>
          <w:bCs/>
          <w:color w:val="000000"/>
          <w:lang w:eastAsia="en-US"/>
        </w:rPr>
        <w:t xml:space="preserve">обработки персональных данных: </w:t>
      </w:r>
      <w:r>
        <w:rPr>
          <w:rFonts w:ascii="Courier New" w:hAnsi="Courier New" w:cs="Courier New"/>
        </w:rPr>
        <w:t>обработка с использованием средств автоматизации и без использования средств автоматизации, а также смешанная обработка.</w:t>
      </w:r>
    </w:p>
    <w:p w14:paraId="7471C6CA" w14:textId="77777777" w:rsidR="0047346B" w:rsidRDefault="0047346B" w:rsidP="0047346B">
      <w:pPr>
        <w:ind w:firstLine="567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Срок обработки персональных данных: </w:t>
      </w:r>
      <w:r>
        <w:rPr>
          <w:rFonts w:ascii="Courier New" w:hAnsi="Courier New" w:cs="Courier New"/>
        </w:rPr>
        <w:t>настоящее согласие действует со дня его подписания до дня отзыва в письменной форме.</w:t>
      </w:r>
    </w:p>
    <w:p w14:paraId="4BE43A8E" w14:textId="77777777" w:rsidR="0047346B" w:rsidRDefault="0047346B" w:rsidP="0047346B">
      <w:pPr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Отзыв согласия: </w:t>
      </w:r>
      <w:r>
        <w:rPr>
          <w:rFonts w:ascii="Courier New" w:hAnsi="Courier New" w:cs="Courier New"/>
        </w:rPr>
        <w:t>Я оставлю за собой право отозвать настоящее согласие полностью или частично посредством направления письменного запроса на почтовый адрес: 625002, г. Тюмень, ул. Циолковского, д. 1. Такой отзыв распространяется на обработку персональных данных Союзом после получения отзыва и не влияет на ранее совершенные действия с персональными данными. При этом, в случаях, предусмотренных законодательством, Союз вправе продолжить обработку персональных данных на иных правовых основаниях.</w:t>
      </w:r>
    </w:p>
    <w:p w14:paraId="0DA72724" w14:textId="77777777" w:rsidR="0047346B" w:rsidRDefault="0047346B" w:rsidP="0047346B">
      <w:pPr>
        <w:spacing w:line="244" w:lineRule="auto"/>
        <w:jc w:val="both"/>
        <w:rPr>
          <w:rFonts w:ascii="Courier New" w:hAnsi="Courier New" w:cs="Courier New"/>
          <w:color w:val="000000"/>
        </w:rPr>
      </w:pPr>
    </w:p>
    <w:p w14:paraId="6095437A" w14:textId="77777777" w:rsidR="0047346B" w:rsidRDefault="0047346B" w:rsidP="0047346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«_____» ____________20____г.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         Подпись _____________________</w:t>
      </w:r>
    </w:p>
    <w:p w14:paraId="594A9063" w14:textId="77777777" w:rsidR="0047346B" w:rsidRDefault="0047346B" w:rsidP="0047346B">
      <w:pPr>
        <w:spacing w:after="160" w:line="256" w:lineRule="auto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67783064" w14:textId="77777777" w:rsidR="00E23F97" w:rsidRDefault="00E23F97"/>
    <w:sectPr w:rsidR="00E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0"/>
    <w:rsid w:val="0047346B"/>
    <w:rsid w:val="00E23F97"/>
    <w:rsid w:val="00E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8FE7-EE31-4639-8B91-9B705D5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dcterms:created xsi:type="dcterms:W3CDTF">2021-04-13T04:11:00Z</dcterms:created>
  <dcterms:modified xsi:type="dcterms:W3CDTF">2021-04-13T04:11:00Z</dcterms:modified>
</cp:coreProperties>
</file>